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AD49A5">
        <w:t>6</w:t>
      </w:r>
      <w:r>
        <w:t>. realizācijas - utilizēšanai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AD49A5">
        <w:rPr>
          <w:b/>
          <w:bCs/>
          <w:sz w:val="28"/>
          <w:szCs w:val="28"/>
          <w:lang w:eastAsia="en-US"/>
        </w:rPr>
        <w:t>2657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03"/>
        <w:gridCol w:w="1071"/>
        <w:gridCol w:w="1350"/>
        <w:gridCol w:w="1510"/>
        <w:gridCol w:w="959"/>
        <w:gridCol w:w="1364"/>
      </w:tblGrid>
      <w:tr w:rsidR="00CA1756" w:rsidRPr="00CA1756" w:rsidTr="00AD49A5">
        <w:trPr>
          <w:trHeight w:val="1099"/>
        </w:trPr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D49A5" w:rsidRPr="00CA1756" w:rsidTr="00AD49A5">
        <w:trPr>
          <w:trHeight w:val="802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hm 763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audi a4 avant</w:t>
            </w:r>
          </w:p>
          <w:p w:rsidR="00AD49A5" w:rsidRPr="00AD49A5" w:rsidRDefault="00AD49A5" w:rsidP="00AD49A5">
            <w:pPr>
              <w:jc w:val="center"/>
              <w:rPr>
                <w:bCs/>
                <w:sz w:val="24"/>
                <w:szCs w:val="24"/>
              </w:rPr>
            </w:pPr>
            <w:r w:rsidRPr="00AD49A5">
              <w:rPr>
                <w:bCs/>
                <w:sz w:val="24"/>
                <w:szCs w:val="24"/>
              </w:rPr>
              <w:t>VIN: WAUZZZ8DZWA189630</w:t>
            </w:r>
          </w:p>
          <w:p w:rsidR="00AD49A5" w:rsidRPr="00AD49A5" w:rsidRDefault="00AD49A5" w:rsidP="00AD49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1998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141050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proofErr w:type="spellStart"/>
            <w:r w:rsidRPr="00AD49A5">
              <w:rPr>
                <w:sz w:val="24"/>
                <w:szCs w:val="24"/>
              </w:rPr>
              <w:t>E.Lācera</w:t>
            </w:r>
            <w:proofErr w:type="spellEnd"/>
            <w:r w:rsidRPr="00AD49A5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328,50</w:t>
            </w:r>
          </w:p>
        </w:tc>
      </w:tr>
      <w:tr w:rsidR="00AD49A5" w:rsidRPr="00CA1756" w:rsidTr="00AD49A5">
        <w:trPr>
          <w:trHeight w:val="802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audi 80*</w:t>
            </w:r>
          </w:p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(KL-11428)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caps/>
                <w:sz w:val="24"/>
                <w:szCs w:val="24"/>
              </w:rPr>
            </w:pPr>
            <w:r w:rsidRPr="00AD49A5">
              <w:rPr>
                <w:caps/>
                <w:sz w:val="24"/>
                <w:szCs w:val="24"/>
              </w:rPr>
              <w:t>019176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proofErr w:type="spellStart"/>
            <w:r w:rsidRPr="00AD49A5">
              <w:rPr>
                <w:sz w:val="24"/>
                <w:szCs w:val="24"/>
              </w:rPr>
              <w:t>E.Lācera</w:t>
            </w:r>
            <w:proofErr w:type="spellEnd"/>
            <w:r w:rsidRPr="00AD49A5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9A5" w:rsidRPr="00AD49A5" w:rsidRDefault="00AD49A5" w:rsidP="00AD49A5">
            <w:pPr>
              <w:jc w:val="center"/>
              <w:rPr>
                <w:sz w:val="24"/>
                <w:szCs w:val="24"/>
              </w:rPr>
            </w:pPr>
            <w:r w:rsidRPr="00AD49A5">
              <w:rPr>
                <w:sz w:val="24"/>
                <w:szCs w:val="24"/>
              </w:rPr>
              <w:t>300,50</w:t>
            </w:r>
          </w:p>
        </w:tc>
      </w:tr>
    </w:tbl>
    <w:p w:rsidR="00CA1756" w:rsidRDefault="00CA1756">
      <w:bookmarkStart w:id="0" w:name="_GoBack"/>
      <w:bookmarkEnd w:id="0"/>
    </w:p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9C1374"/>
    <w:rsid w:val="00AD49A5"/>
    <w:rsid w:val="00BD5B6D"/>
    <w:rsid w:val="00CA1756"/>
    <w:rsid w:val="00CB60DD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93A7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6</cp:revision>
  <cp:lastPrinted>2022-04-06T06:52:00Z</cp:lastPrinted>
  <dcterms:created xsi:type="dcterms:W3CDTF">2022-03-30T09:19:00Z</dcterms:created>
  <dcterms:modified xsi:type="dcterms:W3CDTF">2022-04-27T08:20:00Z</dcterms:modified>
</cp:coreProperties>
</file>